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CA" w:rsidRDefault="008070CA"/>
    <w:p w:rsidR="00283668" w:rsidRDefault="00283668"/>
    <w:p w:rsidR="00283668" w:rsidRPr="00283668" w:rsidRDefault="00283668" w:rsidP="003832B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836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Рабочие программы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среднего</w:t>
      </w:r>
      <w:r w:rsidRPr="002836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общего образования</w:t>
      </w:r>
    </w:p>
    <w:p w:rsidR="00283668" w:rsidRPr="00283668" w:rsidRDefault="003832BE" w:rsidP="003832B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 2024-2025 </w:t>
      </w:r>
      <w:r w:rsidR="00283668" w:rsidRPr="002836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учебный год</w:t>
      </w:r>
    </w:p>
    <w:tbl>
      <w:tblPr>
        <w:tblW w:w="4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5158"/>
      </w:tblGrid>
      <w:tr w:rsidR="003832BE" w:rsidTr="003859EF">
        <w:trPr>
          <w:trHeight w:val="562"/>
        </w:trPr>
        <w:tc>
          <w:tcPr>
            <w:tcW w:w="1738" w:type="pct"/>
            <w:shd w:val="clear" w:color="auto" w:fill="D9D9D9"/>
          </w:tcPr>
          <w:p w:rsidR="003832BE" w:rsidRDefault="003832BE" w:rsidP="00F53BE6">
            <w:r w:rsidRPr="004A4EEA">
              <w:rPr>
                <w:b/>
              </w:rPr>
              <w:t>Предметная область</w:t>
            </w:r>
          </w:p>
        </w:tc>
        <w:tc>
          <w:tcPr>
            <w:tcW w:w="3262" w:type="pct"/>
            <w:shd w:val="clear" w:color="auto" w:fill="D9D9D9"/>
          </w:tcPr>
          <w:p w:rsidR="003832BE" w:rsidRDefault="003832BE" w:rsidP="00F53BE6">
            <w:r w:rsidRPr="004A4EEA">
              <w:rPr>
                <w:b/>
              </w:rPr>
              <w:t>Учебный предмет</w:t>
            </w:r>
          </w:p>
        </w:tc>
      </w:tr>
      <w:tr w:rsidR="003832BE" w:rsidTr="003859EF">
        <w:tc>
          <w:tcPr>
            <w:tcW w:w="1738" w:type="pct"/>
            <w:vMerge w:val="restart"/>
            <w:shd w:val="clear" w:color="auto" w:fill="auto"/>
          </w:tcPr>
          <w:p w:rsidR="003832BE" w:rsidRDefault="003832BE" w:rsidP="00F53BE6">
            <w:r>
              <w:t>Русский язык и литература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Русский язык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Литература</w:t>
            </w:r>
          </w:p>
        </w:tc>
      </w:tr>
      <w:tr w:rsidR="003832BE" w:rsidTr="003859EF">
        <w:trPr>
          <w:trHeight w:val="396"/>
        </w:trPr>
        <w:tc>
          <w:tcPr>
            <w:tcW w:w="1738" w:type="pct"/>
            <w:vMerge w:val="restart"/>
            <w:shd w:val="clear" w:color="auto" w:fill="auto"/>
          </w:tcPr>
          <w:p w:rsidR="003832BE" w:rsidRDefault="003832BE" w:rsidP="00F53BE6">
            <w:r>
              <w:t>Русский язык и родная литература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Родной (русский) яз</w:t>
            </w:r>
            <w:bookmarkStart w:id="0" w:name="_GoBack"/>
            <w:bookmarkEnd w:id="0"/>
            <w:r>
              <w:t>ык 10 класс</w:t>
            </w:r>
          </w:p>
        </w:tc>
      </w:tr>
      <w:tr w:rsidR="003832BE" w:rsidTr="003859EF">
        <w:trPr>
          <w:trHeight w:val="402"/>
        </w:trPr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14211">
            <w:r>
              <w:t>Родная (русская) литература 10-11 класс</w:t>
            </w:r>
          </w:p>
        </w:tc>
      </w:tr>
      <w:tr w:rsidR="003832BE" w:rsidTr="003859EF">
        <w:tc>
          <w:tcPr>
            <w:tcW w:w="1738" w:type="pct"/>
            <w:shd w:val="clear" w:color="auto" w:fill="auto"/>
          </w:tcPr>
          <w:p w:rsidR="003832BE" w:rsidRDefault="003832BE" w:rsidP="00F53BE6">
            <w:r>
              <w:t>Иностранные языки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Иностранный язык</w:t>
            </w:r>
          </w:p>
        </w:tc>
      </w:tr>
      <w:tr w:rsidR="003832BE" w:rsidTr="003859EF">
        <w:tc>
          <w:tcPr>
            <w:tcW w:w="1738" w:type="pct"/>
            <w:vMerge w:val="restart"/>
            <w:shd w:val="clear" w:color="auto" w:fill="auto"/>
          </w:tcPr>
          <w:p w:rsidR="003832BE" w:rsidRDefault="003832BE" w:rsidP="00F53BE6">
            <w:r>
              <w:t>Математика и информатика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Алгебра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Геометрия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Вероятность и статистика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Информатика</w:t>
            </w:r>
          </w:p>
        </w:tc>
      </w:tr>
      <w:tr w:rsidR="003832BE" w:rsidTr="003859EF">
        <w:tc>
          <w:tcPr>
            <w:tcW w:w="1738" w:type="pct"/>
            <w:vMerge w:val="restart"/>
            <w:shd w:val="clear" w:color="auto" w:fill="auto"/>
          </w:tcPr>
          <w:p w:rsidR="003832BE" w:rsidRDefault="003832BE" w:rsidP="00F53BE6">
            <w:r>
              <w:t>Общественно-научные предметы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История 10-11 класс</w:t>
            </w:r>
            <w:proofErr w:type="gramStart"/>
            <w:r>
              <w:t>ы(</w:t>
            </w:r>
            <w:proofErr w:type="gramEnd"/>
            <w:r>
              <w:t>углубле</w:t>
            </w:r>
            <w:r w:rsidRPr="00C414A0">
              <w:t>нный уровень)</w:t>
            </w:r>
          </w:p>
        </w:tc>
      </w:tr>
      <w:tr w:rsidR="003832BE" w:rsidTr="003859EF">
        <w:trPr>
          <w:trHeight w:val="516"/>
        </w:trPr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 xml:space="preserve">Обществознание 11 класс </w:t>
            </w:r>
            <w:r w:rsidRPr="00C414A0">
              <w:t>(базовый уровень)</w:t>
            </w:r>
          </w:p>
        </w:tc>
      </w:tr>
      <w:tr w:rsidR="003832BE" w:rsidTr="003859EF">
        <w:trPr>
          <w:trHeight w:val="588"/>
        </w:trPr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Обществознание</w:t>
            </w:r>
            <w:r w:rsidRPr="00C414A0">
              <w:t xml:space="preserve"> </w:t>
            </w:r>
            <w:r>
              <w:t>10 класс</w:t>
            </w:r>
            <w:r w:rsidRPr="00C414A0">
              <w:t xml:space="preserve"> (углубленный уровень)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География</w:t>
            </w:r>
          </w:p>
        </w:tc>
      </w:tr>
      <w:tr w:rsidR="003832BE" w:rsidTr="003859EF">
        <w:tc>
          <w:tcPr>
            <w:tcW w:w="1738" w:type="pct"/>
            <w:vMerge w:val="restart"/>
            <w:shd w:val="clear" w:color="auto" w:fill="auto"/>
          </w:tcPr>
          <w:p w:rsidR="003832BE" w:rsidRDefault="003832BE" w:rsidP="00F53BE6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Физика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Химия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Биология</w:t>
            </w:r>
          </w:p>
        </w:tc>
      </w:tr>
      <w:tr w:rsidR="003859EF" w:rsidTr="003859EF">
        <w:tc>
          <w:tcPr>
            <w:tcW w:w="1738" w:type="pct"/>
            <w:shd w:val="clear" w:color="auto" w:fill="auto"/>
          </w:tcPr>
          <w:p w:rsidR="003859EF" w:rsidRDefault="003859EF" w:rsidP="003859EF">
            <w:r>
              <w:t>О</w:t>
            </w:r>
            <w:r>
              <w:t xml:space="preserve">сновы безопасности </w:t>
            </w:r>
            <w:r>
              <w:t>и защиты Родины</w:t>
            </w:r>
          </w:p>
        </w:tc>
        <w:tc>
          <w:tcPr>
            <w:tcW w:w="3262" w:type="pct"/>
            <w:shd w:val="clear" w:color="auto" w:fill="auto"/>
          </w:tcPr>
          <w:p w:rsidR="003859EF" w:rsidRDefault="003859EF" w:rsidP="00F53BE6">
            <w:r>
              <w:t>Основ</w:t>
            </w:r>
            <w:r>
              <w:t>ы безопасности и защиты Родины</w:t>
            </w:r>
          </w:p>
        </w:tc>
      </w:tr>
      <w:tr w:rsidR="003832BE" w:rsidTr="003859EF">
        <w:tc>
          <w:tcPr>
            <w:tcW w:w="1738" w:type="pct"/>
            <w:vMerge w:val="restart"/>
            <w:shd w:val="clear" w:color="auto" w:fill="auto"/>
          </w:tcPr>
          <w:p w:rsidR="003832BE" w:rsidRDefault="003832BE" w:rsidP="003859EF">
            <w:r>
              <w:t xml:space="preserve">Физическая культура 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r>
              <w:t>Физическая культура</w:t>
            </w:r>
          </w:p>
        </w:tc>
      </w:tr>
      <w:tr w:rsidR="003832BE" w:rsidTr="003859EF">
        <w:tc>
          <w:tcPr>
            <w:tcW w:w="1738" w:type="pct"/>
            <w:vMerge/>
            <w:shd w:val="clear" w:color="auto" w:fill="auto"/>
          </w:tcPr>
          <w:p w:rsidR="003832BE" w:rsidRDefault="003832BE" w:rsidP="00F53BE6"/>
        </w:tc>
        <w:tc>
          <w:tcPr>
            <w:tcW w:w="3262" w:type="pct"/>
            <w:shd w:val="clear" w:color="auto" w:fill="auto"/>
          </w:tcPr>
          <w:p w:rsidR="003832BE" w:rsidRDefault="003832BE" w:rsidP="00F53BE6"/>
        </w:tc>
      </w:tr>
      <w:tr w:rsidR="003832BE" w:rsidTr="003859EF">
        <w:tc>
          <w:tcPr>
            <w:tcW w:w="1738" w:type="pct"/>
            <w:shd w:val="clear" w:color="auto" w:fill="auto"/>
          </w:tcPr>
          <w:p w:rsidR="003832BE" w:rsidRDefault="003832BE" w:rsidP="00F53BE6">
            <w:r>
              <w:t>-----</w:t>
            </w:r>
          </w:p>
        </w:tc>
        <w:tc>
          <w:tcPr>
            <w:tcW w:w="3262" w:type="pct"/>
            <w:shd w:val="clear" w:color="auto" w:fill="auto"/>
          </w:tcPr>
          <w:p w:rsidR="003832BE" w:rsidRDefault="003832BE" w:rsidP="00F53BE6">
            <w:proofErr w:type="gramStart"/>
            <w:r>
              <w:t>Индивидуальный проект</w:t>
            </w:r>
            <w:proofErr w:type="gramEnd"/>
          </w:p>
        </w:tc>
      </w:tr>
    </w:tbl>
    <w:p w:rsidR="00283668" w:rsidRDefault="00283668"/>
    <w:sectPr w:rsidR="00283668" w:rsidSect="003832B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86"/>
    <w:rsid w:val="001A6DAF"/>
    <w:rsid w:val="001D15E9"/>
    <w:rsid w:val="00283668"/>
    <w:rsid w:val="003472A7"/>
    <w:rsid w:val="003832BE"/>
    <w:rsid w:val="003859EF"/>
    <w:rsid w:val="004C5B31"/>
    <w:rsid w:val="008070CA"/>
    <w:rsid w:val="008830FE"/>
    <w:rsid w:val="009A7260"/>
    <w:rsid w:val="009B3140"/>
    <w:rsid w:val="00A47E0A"/>
    <w:rsid w:val="00C414A0"/>
    <w:rsid w:val="00CA709A"/>
    <w:rsid w:val="00ED6B82"/>
    <w:rsid w:val="00F14211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0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31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0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314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2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3</cp:revision>
  <cp:lastPrinted>2024-11-13T04:07:00Z</cp:lastPrinted>
  <dcterms:created xsi:type="dcterms:W3CDTF">2024-11-13T04:09:00Z</dcterms:created>
  <dcterms:modified xsi:type="dcterms:W3CDTF">2024-11-15T18:26:00Z</dcterms:modified>
</cp:coreProperties>
</file>